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附件4</w:t>
      </w:r>
    </w:p>
    <w:p>
      <w:pPr>
        <w:spacing w:line="46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投标书（格式）</w:t>
      </w:r>
    </w:p>
    <w:p>
      <w:pPr>
        <w:spacing w:line="460" w:lineRule="exact"/>
        <w:jc w:val="center"/>
        <w:rPr>
          <w:b/>
          <w:color w:val="000000"/>
          <w:sz w:val="36"/>
        </w:rPr>
      </w:pPr>
    </w:p>
    <w:p>
      <w:pPr>
        <w:spacing w:line="460" w:lineRule="exact"/>
        <w:rPr>
          <w:snapToGrid w:val="0"/>
          <w:color w:val="000000"/>
          <w:kern w:val="0"/>
          <w:position w:val="4"/>
          <w:sz w:val="24"/>
        </w:rPr>
      </w:pPr>
      <w:r>
        <w:rPr>
          <w:rFonts w:hint="eastAsia"/>
          <w:snapToGrid w:val="0"/>
          <w:color w:val="000000"/>
          <w:kern w:val="0"/>
          <w:position w:val="4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lang w:eastAsia="zh-CN"/>
        </w:rPr>
        <w:t>福建民俗博物馆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：</w:t>
      </w:r>
    </w:p>
    <w:p>
      <w:pPr>
        <w:numPr>
          <w:ilvl w:val="0"/>
          <w:numId w:val="1"/>
        </w:num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我方已仔细研究了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【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FMB20200101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】20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20年度</w:t>
      </w:r>
      <w:r>
        <w:rPr>
          <w:rFonts w:hint="eastAsia"/>
          <w:snapToGrid w:val="0"/>
          <w:color w:val="000000"/>
          <w:kern w:val="0"/>
          <w:position w:val="4"/>
          <w:sz w:val="24"/>
          <w:lang w:eastAsia="zh-CN"/>
        </w:rPr>
        <w:t>福建民俗博物馆社教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活动执行服务</w:t>
      </w:r>
      <w:r>
        <w:rPr>
          <w:snapToGrid w:val="0"/>
          <w:color w:val="000000"/>
          <w:kern w:val="0"/>
          <w:position w:val="4"/>
          <w:sz w:val="24"/>
        </w:rPr>
        <w:t>招标文件的全部内容，愿意以人民币（大写）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u w:val="single"/>
        </w:rPr>
        <w:t xml:space="preserve">           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万元的投标总报价按招标文件规定的条件和要求承包合同规定的</w:t>
      </w:r>
      <w:r>
        <w:rPr>
          <w:rFonts w:hint="default"/>
          <w:snapToGrid w:val="0"/>
          <w:color w:val="000000"/>
          <w:kern w:val="0"/>
          <w:position w:val="4"/>
          <w:sz w:val="24"/>
          <w:lang w:val="en-US"/>
        </w:rPr>
        <w:t>全年社教活动执行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工作，并承担相关的责任。</w:t>
      </w:r>
      <w:bookmarkStart w:id="0" w:name="_GoBack"/>
      <w:bookmarkEnd w:id="0"/>
    </w:p>
    <w:p>
      <w:p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2、我方提交的投标文件在投标截止时间后的</w:t>
      </w:r>
      <w:r>
        <w:rPr>
          <w:rFonts w:hint="eastAsia"/>
          <w:b/>
          <w:snapToGrid w:val="0"/>
          <w:color w:val="000000"/>
          <w:kern w:val="0"/>
          <w:position w:val="4"/>
          <w:sz w:val="24"/>
          <w:u w:val="single"/>
        </w:rPr>
        <w:t xml:space="preserve">     </w:t>
      </w:r>
      <w:r>
        <w:rPr>
          <w:snapToGrid w:val="0"/>
          <w:color w:val="000000"/>
          <w:kern w:val="0"/>
          <w:position w:val="4"/>
          <w:sz w:val="24"/>
        </w:rPr>
        <w:t>天内有效，在此期间被你方接受的上述文件对我方一直具有约束力。我方保证在投标文件有效期内不撤回投标文件，除招标文件另有规定外，不修改投标文件。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3</w:t>
      </w:r>
      <w:r>
        <w:rPr>
          <w:color w:val="000000"/>
          <w:position w:val="4"/>
          <w:sz w:val="24"/>
        </w:rPr>
        <w:t>、若我方中标：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1）我方保证在收到你方的中标通知书后，按招标文件规定的期限，及时派代表前去签订合同。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2）随同本投标报价书提交的投标辅助资料中的任何部分，经你方确认后可作为合同文件的组成部分。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  <w:lang w:val="en-US"/>
        </w:rPr>
        <w:t>4</w:t>
      </w:r>
      <w:r>
        <w:rPr>
          <w:color w:val="000000"/>
          <w:position w:val="4"/>
          <w:sz w:val="24"/>
        </w:rPr>
        <w:t>、我方完全理解你方不保证投标</w:t>
      </w:r>
      <w:r>
        <w:rPr>
          <w:rFonts w:hint="eastAsia"/>
          <w:color w:val="000000"/>
          <w:position w:val="4"/>
          <w:sz w:val="24"/>
        </w:rPr>
        <w:t>价</w:t>
      </w:r>
      <w:r>
        <w:rPr>
          <w:color w:val="000000"/>
          <w:position w:val="4"/>
          <w:sz w:val="24"/>
        </w:rPr>
        <w:t>最低的投标人中标。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投标人：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</w:rPr>
        <w:t>（名称）</w:t>
      </w:r>
      <w:r>
        <w:rPr>
          <w:color w:val="000000"/>
          <w:position w:val="4"/>
          <w:sz w:val="24"/>
        </w:rPr>
        <w:t xml:space="preserve"> </w:t>
      </w:r>
      <w:r>
        <w:rPr>
          <w:rFonts w:hint="eastAsia"/>
          <w:color w:val="000000"/>
          <w:position w:val="4"/>
          <w:sz w:val="24"/>
        </w:rPr>
        <w:t>（盖单位公章）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法定代表人或授权代表：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</w:t>
      </w:r>
      <w:r>
        <w:rPr>
          <w:rFonts w:hint="eastAsia"/>
          <w:color w:val="000000"/>
          <w:position w:val="4"/>
          <w:sz w:val="24"/>
        </w:rPr>
        <w:t>（姓名）（签名）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地址：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电话：</w:t>
      </w:r>
      <w:r>
        <w:rPr>
          <w:color w:val="000000"/>
          <w:position w:val="4"/>
          <w:sz w:val="24"/>
          <w:u w:val="single"/>
        </w:rPr>
        <w:t xml:space="preserve">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传真：</w:t>
      </w:r>
      <w:r>
        <w:rPr>
          <w:color w:val="000000"/>
          <w:position w:val="4"/>
          <w:sz w:val="24"/>
          <w:u w:val="single"/>
        </w:rPr>
        <w:t xml:space="preserve">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邮政编码：</w:t>
      </w:r>
      <w:r>
        <w:rPr>
          <w:color w:val="000000"/>
          <w:position w:val="4"/>
          <w:sz w:val="24"/>
          <w:u w:val="single"/>
        </w:rPr>
        <w:t xml:space="preserve">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hanging="180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 xml:space="preserve">      </w:t>
      </w:r>
      <w:r>
        <w:rPr>
          <w:color w:val="000000"/>
          <w:position w:val="4"/>
          <w:sz w:val="24"/>
          <w:u w:val="single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>年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月</w:t>
      </w:r>
      <w:r>
        <w:rPr>
          <w:color w:val="000000"/>
          <w:position w:val="4"/>
          <w:sz w:val="24"/>
          <w:u w:val="single"/>
        </w:rPr>
        <w:t xml:space="preserve">  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日</w:t>
      </w:r>
    </w:p>
    <w:p/>
    <w:p/>
    <w:p/>
    <w:p/>
    <w:p/>
    <w:p/>
    <w:p/>
    <w:p>
      <w:pPr>
        <w:spacing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开标一览表</w:t>
      </w:r>
    </w:p>
    <w:p>
      <w:pPr>
        <w:spacing w:line="400" w:lineRule="exact"/>
        <w:jc w:val="center"/>
        <w:rPr>
          <w:color w:val="000000"/>
          <w:position w:val="4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投标人名称：</w:t>
      </w:r>
      <w:r>
        <w:rPr>
          <w:rFonts w:hint="eastAsia"/>
          <w:color w:val="000000"/>
          <w:sz w:val="24"/>
          <w:u w:val="single"/>
        </w:rPr>
        <w:t xml:space="preserve">                                   </w:t>
      </w:r>
    </w:p>
    <w:p>
      <w:pPr>
        <w:spacing w:line="400" w:lineRule="exact"/>
        <w:rPr>
          <w:color w:val="000000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0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48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投标总报价</w:t>
            </w:r>
          </w:p>
        </w:tc>
        <w:tc>
          <w:tcPr>
            <w:tcW w:w="2022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  <w:lang w:val="en-US"/>
              </w:rPr>
              <w:t>执行</w:t>
            </w:r>
            <w:r>
              <w:rPr>
                <w:rFonts w:hint="eastAsia"/>
                <w:color w:val="000000"/>
                <w:sz w:val="24"/>
              </w:rPr>
              <w:t>周期</w:t>
            </w:r>
          </w:p>
        </w:tc>
        <w:tc>
          <w:tcPr>
            <w:tcW w:w="2693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  <w:tc>
          <w:tcPr>
            <w:tcW w:w="202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b/>
          <w:color w:val="000000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55604DD"/>
    <w:rsid w:val="37D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2</Pages>
  <Words>442</Words>
  <Characters>455</Characters>
  <Paragraphs>48</Paragraphs>
  <TotalTime>0</TotalTime>
  <ScaleCrop>false</ScaleCrop>
  <LinksUpToDate>false</LinksUpToDate>
  <CharactersWithSpaces>765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2019-05-29T00:03:00Z</dcterms:created>
  <dc:creator>OA</dc:creator>
  <cp:lastModifiedBy>静静</cp:lastModifiedBy>
  <dcterms:modified xsi:type="dcterms:W3CDTF">2020-01-14T01:40:57Z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